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ab/>
      </w:r>
    </w:p>
    <w:p w:rsidR="00CC4AE1" w:rsidRPr="00CC4AE1" w:rsidRDefault="00CC4AE1" w:rsidP="00CC4AE1">
      <w:pPr>
        <w:jc w:val="center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>Пояснительная записка.</w:t>
      </w: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ab/>
        <w:t xml:space="preserve">Настоящий проект разработан в целях реализации плана по постепенной отмене установленных расходных обязательств, не связанных  с решением вопросов, отнесенных к полномочиям органов местного самоуправления, утвержденного распоряжением администрации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 от24.04.2018 №732-ра,  а также  во исполнение Соглашения №1  о мерах по сбалансированности местного бюджета, включающих меры по повышению эффективности использования бюджетных средств и увеличению поступлений налоговых и неналоговых доходов местного бюджета от 15.02.2018. </w:t>
      </w: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 xml:space="preserve"> Настоящим проектом право на получение гражданами, имеющими звание «Почетный гражданин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», дополнительных мер социальной поддержки отменяется, в связи с тем, что расходные обязательства на эти цели, не связаны с решением вопросов, отнесенных к полномочиям органов местного самоуправления, и Уставом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 предоставление мер социальной поддержки гражданам, не установлено. Соответственно второе предложение пункта 2.5. статьи 2, статью 6, пункт 7.3. статьи 7, статью 9 Положения о присвоении звания «Почетный гражданин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», утвержденного решением Думы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 от 24.05.2017 № 98 настоящим проектом из текста исключены.</w:t>
      </w: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 xml:space="preserve">Реализация настоящего проекта приведет к уменьшению плановых расходов местного бюджета на 730 тыс. рублей в год. </w:t>
      </w:r>
    </w:p>
    <w:p w:rsid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C4AE1">
        <w:rPr>
          <w:rFonts w:ascii="Times New Roman" w:hAnsi="Times New Roman" w:cs="Times New Roman"/>
          <w:sz w:val="26"/>
          <w:szCs w:val="26"/>
        </w:rPr>
        <w:t xml:space="preserve">Настоящий проект вносится на рассмотрение депутатов Думы города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CC4AE1">
        <w:rPr>
          <w:rFonts w:ascii="Times New Roman" w:hAnsi="Times New Roman" w:cs="Times New Roman"/>
          <w:sz w:val="26"/>
          <w:szCs w:val="26"/>
        </w:rPr>
        <w:t xml:space="preserve"> повторно. Вопрос требует принятия положительного, хотя и не популярного, решения в связи с тем, что наличие расходных обязательств, не связанных с решением вопросов, </w:t>
      </w:r>
      <w:proofErr w:type="gramStart"/>
      <w:r w:rsidRPr="00CC4AE1">
        <w:rPr>
          <w:rFonts w:ascii="Times New Roman" w:hAnsi="Times New Roman" w:cs="Times New Roman"/>
          <w:sz w:val="26"/>
          <w:szCs w:val="26"/>
        </w:rPr>
        <w:t>отнесенных  к</w:t>
      </w:r>
      <w:proofErr w:type="gramEnd"/>
      <w:r w:rsidRPr="00CC4AE1">
        <w:rPr>
          <w:rFonts w:ascii="Times New Roman" w:hAnsi="Times New Roman" w:cs="Times New Roman"/>
          <w:sz w:val="26"/>
          <w:szCs w:val="26"/>
        </w:rPr>
        <w:t xml:space="preserve"> полномочиям органов местного самоуправления, является фактом  неисполнения указанного в 1 абзаце настоящей пояснительной записки Соглашения, что влечет за собой применение мер ответственности к должностным лицам и органам местного  самоуправления в целом. Нарушения условий Соглашения может негативно сказаться при определении дотации округа городскому бюджету.  </w:t>
      </w: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4AE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3E5FC1" w:rsidRPr="00CC4AE1" w:rsidRDefault="00CC4AE1" w:rsidP="00CC4AE1">
      <w:pPr>
        <w:jc w:val="both"/>
        <w:rPr>
          <w:rFonts w:ascii="Times New Roman" w:hAnsi="Times New Roman" w:cs="Times New Roman"/>
          <w:sz w:val="26"/>
          <w:szCs w:val="26"/>
        </w:rPr>
      </w:pPr>
      <w:r w:rsidRPr="00CC4AE1">
        <w:rPr>
          <w:rFonts w:ascii="Times New Roman" w:hAnsi="Times New Roman" w:cs="Times New Roman"/>
          <w:sz w:val="26"/>
          <w:szCs w:val="26"/>
        </w:rPr>
        <w:t xml:space="preserve">по труду и социальным вопросам </w:t>
      </w:r>
      <w:r w:rsidRPr="00CC4AE1">
        <w:rPr>
          <w:rFonts w:ascii="Times New Roman" w:hAnsi="Times New Roman" w:cs="Times New Roman"/>
          <w:sz w:val="26"/>
          <w:szCs w:val="26"/>
        </w:rPr>
        <w:tab/>
      </w:r>
      <w:r w:rsidRPr="00CC4AE1">
        <w:rPr>
          <w:rFonts w:ascii="Times New Roman" w:hAnsi="Times New Roman" w:cs="Times New Roman"/>
          <w:sz w:val="26"/>
          <w:szCs w:val="26"/>
        </w:rPr>
        <w:tab/>
      </w:r>
      <w:r w:rsidRPr="00CC4AE1">
        <w:rPr>
          <w:rFonts w:ascii="Times New Roman" w:hAnsi="Times New Roman" w:cs="Times New Roman"/>
          <w:sz w:val="26"/>
          <w:szCs w:val="26"/>
        </w:rPr>
        <w:tab/>
      </w:r>
      <w:r w:rsidRPr="00CC4AE1">
        <w:rPr>
          <w:rFonts w:ascii="Times New Roman" w:hAnsi="Times New Roman" w:cs="Times New Roman"/>
          <w:sz w:val="26"/>
          <w:szCs w:val="26"/>
        </w:rPr>
        <w:tab/>
        <w:t xml:space="preserve">И.А. </w:t>
      </w:r>
      <w:proofErr w:type="spellStart"/>
      <w:r w:rsidRPr="00CC4AE1">
        <w:rPr>
          <w:rFonts w:ascii="Times New Roman" w:hAnsi="Times New Roman" w:cs="Times New Roman"/>
          <w:sz w:val="26"/>
          <w:szCs w:val="26"/>
        </w:rPr>
        <w:t>Слепухова</w:t>
      </w:r>
      <w:proofErr w:type="spellEnd"/>
    </w:p>
    <w:sectPr w:rsidR="003E5FC1" w:rsidRPr="00CC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F9"/>
    <w:rsid w:val="003E5FC1"/>
    <w:rsid w:val="00CC4AE1"/>
    <w:rsid w:val="00E1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6CA12-B19F-48FE-BCCF-E74F160E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Duma</cp:lastModifiedBy>
  <cp:revision>2</cp:revision>
  <dcterms:created xsi:type="dcterms:W3CDTF">2019-03-11T10:25:00Z</dcterms:created>
  <dcterms:modified xsi:type="dcterms:W3CDTF">2019-03-11T10:25:00Z</dcterms:modified>
</cp:coreProperties>
</file>